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66FA" w14:textId="0BC225D1" w:rsidR="003207AC" w:rsidRPr="003207AC" w:rsidRDefault="00A348D7" w:rsidP="00365278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A348D7">
        <w:br/>
      </w:r>
    </w:p>
    <w:p w14:paraId="53946387" w14:textId="113738FB" w:rsidR="003207AC" w:rsidRPr="007F3AB3" w:rsidRDefault="003207AC" w:rsidP="003207AC">
      <w:pPr>
        <w:tabs>
          <w:tab w:val="left" w:pos="993"/>
          <w:tab w:val="left" w:pos="2100"/>
        </w:tabs>
        <w:jc w:val="right"/>
        <w:rPr>
          <w:rFonts w:ascii="Times New Roman" w:eastAsia="MS Mincho" w:hAnsi="Times New Roman" w:cs="Times New Roman"/>
          <w:b/>
          <w:lang w:eastAsia="ja-JP"/>
        </w:rPr>
      </w:pPr>
      <w:r w:rsidRPr="007F3AB3">
        <w:rPr>
          <w:rFonts w:ascii="Times New Roman" w:eastAsia="MS Mincho" w:hAnsi="Times New Roman" w:cs="Times New Roman"/>
          <w:b/>
          <w:lang w:eastAsia="ja-JP"/>
        </w:rPr>
        <w:t>Oficio No. UDRI 0</w:t>
      </w:r>
      <w:r w:rsidR="004620B0" w:rsidRPr="007F3AB3">
        <w:rPr>
          <w:rFonts w:ascii="Times New Roman" w:eastAsia="MS Mincho" w:hAnsi="Times New Roman" w:cs="Times New Roman"/>
          <w:b/>
          <w:lang w:eastAsia="ja-JP"/>
        </w:rPr>
        <w:t>5</w:t>
      </w:r>
      <w:r w:rsidR="007F3AB3" w:rsidRPr="007F3AB3">
        <w:rPr>
          <w:rFonts w:ascii="Times New Roman" w:eastAsia="MS Mincho" w:hAnsi="Times New Roman" w:cs="Times New Roman"/>
          <w:b/>
          <w:lang w:eastAsia="ja-JP"/>
        </w:rPr>
        <w:t>8</w:t>
      </w:r>
      <w:r w:rsidRPr="007F3AB3">
        <w:rPr>
          <w:rFonts w:ascii="Times New Roman" w:eastAsia="MS Mincho" w:hAnsi="Times New Roman" w:cs="Times New Roman"/>
          <w:b/>
          <w:lang w:eastAsia="ja-JP"/>
        </w:rPr>
        <w:t>-202</w:t>
      </w:r>
      <w:r w:rsidR="004620B0" w:rsidRPr="007F3AB3">
        <w:rPr>
          <w:rFonts w:ascii="Times New Roman" w:eastAsia="MS Mincho" w:hAnsi="Times New Roman" w:cs="Times New Roman"/>
          <w:b/>
          <w:lang w:eastAsia="ja-JP"/>
        </w:rPr>
        <w:t>3</w:t>
      </w:r>
    </w:p>
    <w:p w14:paraId="7EBB22A8" w14:textId="49CD5830" w:rsidR="003207AC" w:rsidRPr="007F3AB3" w:rsidRDefault="003207AC" w:rsidP="003207AC">
      <w:pPr>
        <w:jc w:val="right"/>
        <w:rPr>
          <w:rFonts w:ascii="Times New Roman" w:eastAsia="MS Mincho" w:hAnsi="Times New Roman" w:cs="Times New Roman"/>
          <w:lang w:eastAsia="ja-JP"/>
        </w:rPr>
      </w:pPr>
      <w:r w:rsidRPr="007F3AB3">
        <w:rPr>
          <w:rFonts w:ascii="Times New Roman" w:eastAsia="MS Mincho" w:hAnsi="Times New Roman" w:cs="Times New Roman"/>
          <w:lang w:eastAsia="ja-JP"/>
        </w:rPr>
        <w:t xml:space="preserve">Guatemala, </w:t>
      </w:r>
      <w:r w:rsidR="004620B0" w:rsidRPr="007F3AB3">
        <w:rPr>
          <w:rFonts w:ascii="Times New Roman" w:eastAsia="MS Mincho" w:hAnsi="Times New Roman" w:cs="Times New Roman"/>
          <w:lang w:eastAsia="ja-JP"/>
        </w:rPr>
        <w:t>31</w:t>
      </w:r>
      <w:r w:rsidRPr="007F3AB3">
        <w:rPr>
          <w:rFonts w:ascii="Times New Roman" w:eastAsia="MS Mincho" w:hAnsi="Times New Roman" w:cs="Times New Roman"/>
          <w:lang w:eastAsia="ja-JP"/>
        </w:rPr>
        <w:t xml:space="preserve"> de </w:t>
      </w:r>
      <w:r w:rsidR="004620B0" w:rsidRPr="007F3AB3">
        <w:rPr>
          <w:rFonts w:ascii="Times New Roman" w:eastAsia="MS Mincho" w:hAnsi="Times New Roman" w:cs="Times New Roman"/>
          <w:lang w:eastAsia="ja-JP"/>
        </w:rPr>
        <w:t>marzo</w:t>
      </w:r>
      <w:r w:rsidRPr="007F3AB3">
        <w:rPr>
          <w:rFonts w:ascii="Times New Roman" w:eastAsia="MS Mincho" w:hAnsi="Times New Roman" w:cs="Times New Roman"/>
          <w:lang w:eastAsia="ja-JP"/>
        </w:rPr>
        <w:t xml:space="preserve"> 202</w:t>
      </w:r>
      <w:r w:rsidR="004620B0" w:rsidRPr="007F3AB3">
        <w:rPr>
          <w:rFonts w:ascii="Times New Roman" w:eastAsia="MS Mincho" w:hAnsi="Times New Roman" w:cs="Times New Roman"/>
          <w:lang w:eastAsia="ja-JP"/>
        </w:rPr>
        <w:t>3</w:t>
      </w:r>
    </w:p>
    <w:p w14:paraId="6C2D8775" w14:textId="77777777" w:rsidR="003207AC" w:rsidRPr="007F3AB3" w:rsidRDefault="003207AC" w:rsidP="003207AC">
      <w:pPr>
        <w:jc w:val="right"/>
        <w:rPr>
          <w:rFonts w:ascii="Times New Roman" w:eastAsia="MS Mincho" w:hAnsi="Times New Roman" w:cs="Times New Roman"/>
          <w:lang w:eastAsia="ja-JP"/>
        </w:rPr>
      </w:pPr>
    </w:p>
    <w:p w14:paraId="29B27A3B" w14:textId="77777777" w:rsidR="003207AC" w:rsidRPr="007F3AB3" w:rsidRDefault="003207AC" w:rsidP="003207AC">
      <w:pPr>
        <w:jc w:val="right"/>
        <w:rPr>
          <w:rFonts w:ascii="Times New Roman" w:eastAsia="MS Mincho" w:hAnsi="Times New Roman" w:cs="Times New Roman"/>
          <w:lang w:eastAsia="ja-JP"/>
        </w:rPr>
      </w:pPr>
    </w:p>
    <w:p w14:paraId="2B40FADF" w14:textId="2FBB8777" w:rsidR="003207AC" w:rsidRDefault="003207AC" w:rsidP="00214BD2">
      <w:pPr>
        <w:jc w:val="both"/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</w:pPr>
      <w:r w:rsidRPr="00214BD2"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  <w:t xml:space="preserve">Programa de </w:t>
      </w:r>
      <w:bookmarkStart w:id="0" w:name="_Hlk131144401"/>
      <w:r w:rsidR="007F3AB3" w:rsidRPr="00214BD2">
        <w:rPr>
          <w:rFonts w:ascii="Times New Roman" w:eastAsia="MS Mincho" w:hAnsi="Times New Roman" w:cs="Times New Roman"/>
          <w:i/>
          <w:iCs/>
          <w:color w:val="548DD4" w:themeColor="text2" w:themeTint="99"/>
          <w:sz w:val="32"/>
          <w:szCs w:val="32"/>
          <w:lang w:eastAsia="ja-JP"/>
        </w:rPr>
        <w:t>Atención para el Acceso Alimentario</w:t>
      </w:r>
      <w:r w:rsidR="00B26341" w:rsidRPr="00214BD2"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  <w:t xml:space="preserve"> </w:t>
      </w:r>
      <w:bookmarkEnd w:id="0"/>
      <w:r w:rsidR="00B26341" w:rsidRPr="00214BD2"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  <w:t>del año 2022</w:t>
      </w:r>
      <w:r w:rsidRPr="00214BD2"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  <w:t xml:space="preserve"> </w:t>
      </w:r>
    </w:p>
    <w:p w14:paraId="4848BF9D" w14:textId="77777777" w:rsidR="00214BD2" w:rsidRPr="00214BD2" w:rsidRDefault="00214BD2" w:rsidP="00214BD2">
      <w:pPr>
        <w:jc w:val="both"/>
        <w:rPr>
          <w:rFonts w:ascii="Times New Roman" w:eastAsia="MS Mincho" w:hAnsi="Times New Roman" w:cs="Times New Roman"/>
          <w:color w:val="548DD4" w:themeColor="text2" w:themeTint="99"/>
          <w:sz w:val="32"/>
          <w:szCs w:val="32"/>
          <w:lang w:eastAsia="ja-JP"/>
        </w:rPr>
      </w:pPr>
    </w:p>
    <w:p w14:paraId="59493044" w14:textId="3DFAD3DC" w:rsidR="00365278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  <w:r w:rsidRPr="007F3AB3">
        <w:rPr>
          <w:rFonts w:ascii="Times New Roman" w:eastAsia="Times New Roman" w:hAnsi="Times New Roman" w:cs="Times New Roman"/>
          <w:b/>
          <w:i/>
          <w:iCs/>
          <w:color w:val="000000"/>
          <w:lang w:eastAsia="es-GT"/>
        </w:rPr>
        <w:t xml:space="preserve">Tabla No. 1 </w:t>
      </w:r>
      <w:bookmarkStart w:id="1" w:name="_Hlk131144568"/>
      <w:r w:rsidR="007F3AB3"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>Atención para el Acceso Alimentario</w:t>
      </w:r>
      <w:r w:rsidR="00365278"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 </w:t>
      </w:r>
      <w:bookmarkEnd w:id="1"/>
    </w:p>
    <w:p w14:paraId="557D8325" w14:textId="77777777" w:rsidR="00365278" w:rsidRPr="007F3AB3" w:rsidRDefault="00365278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tbl>
      <w:tblPr>
        <w:tblW w:w="31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596"/>
        <w:gridCol w:w="1163"/>
        <w:gridCol w:w="1096"/>
        <w:gridCol w:w="1218"/>
      </w:tblGrid>
      <w:tr w:rsidR="007F3AB3" w:rsidRPr="007F3AB3" w14:paraId="74E0BA0A" w14:textId="77777777" w:rsidTr="007F3AB3">
        <w:trPr>
          <w:trHeight w:val="626"/>
          <w:jc w:val="center"/>
        </w:trPr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682766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606889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COMUNIDAD LINGÜÍSTICA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43B3FED3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HOMBRES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B43ADE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MUJERES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1E74760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CANTIDAD</w:t>
            </w:r>
          </w:p>
        </w:tc>
      </w:tr>
      <w:tr w:rsidR="007F3AB3" w:rsidRPr="007F3AB3" w14:paraId="7E5C90B3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C4E071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02E9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LADINO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659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25,609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D7A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61,916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1488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87,525</w:t>
            </w:r>
          </w:p>
        </w:tc>
      </w:tr>
      <w:tr w:rsidR="007F3AB3" w:rsidRPr="007F3AB3" w14:paraId="067D60C2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028276D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58F0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K'ICHE'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CEF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12,721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F8F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55,452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3BB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68,173</w:t>
            </w:r>
          </w:p>
        </w:tc>
      </w:tr>
      <w:tr w:rsidR="007F3AB3" w:rsidRPr="007F3AB3" w14:paraId="3662BEA7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2F5B49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DA17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MAM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A62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9,224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30E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35,066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03D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44,290</w:t>
            </w:r>
          </w:p>
        </w:tc>
      </w:tr>
      <w:tr w:rsidR="007F3AB3" w:rsidRPr="007F3AB3" w14:paraId="52EB1023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538DB3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CE6D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KAQCHIKEL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0D7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2,785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FDAD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21,556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83E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24,341</w:t>
            </w:r>
          </w:p>
        </w:tc>
      </w:tr>
      <w:tr w:rsidR="007F3AB3" w:rsidRPr="007F3AB3" w14:paraId="32E46BC1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ED6DDE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33A0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Q'EQCHI'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3DE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3,101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399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9,404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D63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12,505</w:t>
            </w:r>
          </w:p>
        </w:tc>
      </w:tr>
      <w:tr w:rsidR="007F3AB3" w:rsidRPr="007F3AB3" w14:paraId="3EB9A96E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006882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27FA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ACHI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5E7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3,815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D428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8,211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F89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12,026</w:t>
            </w:r>
          </w:p>
        </w:tc>
      </w:tr>
      <w:tr w:rsidR="007F3AB3" w:rsidRPr="007F3AB3" w14:paraId="5A588A69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3A5A73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DDE6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POQOMCHI'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9B7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1,234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248D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2,548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21A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3,782</w:t>
            </w:r>
          </w:p>
        </w:tc>
      </w:tr>
      <w:tr w:rsidR="007F3AB3" w:rsidRPr="007F3AB3" w14:paraId="1C66488B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1C2C553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B932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POQOMAM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AE45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1,866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77B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8,539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86F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10,405</w:t>
            </w:r>
          </w:p>
        </w:tc>
      </w:tr>
      <w:tr w:rsidR="007F3AB3" w:rsidRPr="007F3AB3" w14:paraId="34F822D4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AF9AB8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1CC2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XINKA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24D5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4,341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B7A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11,028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44F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15,369</w:t>
            </w:r>
          </w:p>
        </w:tc>
      </w:tr>
      <w:tr w:rsidR="007F3AB3" w:rsidRPr="007F3AB3" w14:paraId="2D6C7B38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E5CDED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481B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CH'ORTI'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17C3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3,967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798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7,712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97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11,679</w:t>
            </w:r>
          </w:p>
        </w:tc>
      </w:tr>
      <w:tr w:rsidR="007F3AB3" w:rsidRPr="007F3AB3" w14:paraId="7C2DA5D0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35BFD01D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A7ED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TZ'UTUJIL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FC3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06D9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3,775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6FE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4,403</w:t>
            </w:r>
          </w:p>
        </w:tc>
      </w:tr>
      <w:tr w:rsidR="007F3AB3" w:rsidRPr="007F3AB3" w14:paraId="72CA909D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E3F25E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0D2C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MOPÁN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2D5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722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6DE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2,456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03D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3,178</w:t>
            </w:r>
          </w:p>
        </w:tc>
      </w:tr>
      <w:tr w:rsidR="007F3AB3" w:rsidRPr="007F3AB3" w14:paraId="36F14BF8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01ADB7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8D9A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AKATEKA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071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D56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1,069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796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1,185</w:t>
            </w:r>
          </w:p>
        </w:tc>
      </w:tr>
      <w:tr w:rsidR="007F3AB3" w:rsidRPr="007F3AB3" w14:paraId="781718F4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1FC43F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DAB0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ITZA'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57F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954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A51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2,943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E3F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3,897</w:t>
            </w:r>
          </w:p>
        </w:tc>
      </w:tr>
      <w:tr w:rsidR="007F3AB3" w:rsidRPr="007F3AB3" w14:paraId="7CA8F6A6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92543C0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E103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Q´ANJOB'AL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F5C5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83E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1,376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CA3A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1,493</w:t>
            </w:r>
          </w:p>
        </w:tc>
      </w:tr>
      <w:tr w:rsidR="007F3AB3" w:rsidRPr="007F3AB3" w14:paraId="5DB25F48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90B2780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5A9A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JAKALTEKA (POPTI)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9E9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599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B5C3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2,215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C87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2,814</w:t>
            </w:r>
          </w:p>
        </w:tc>
      </w:tr>
      <w:tr w:rsidR="007F3AB3" w:rsidRPr="007F3AB3" w14:paraId="2860EA37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EFE2AE5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4F96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GARÍFUNA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F06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791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8120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D1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1,322</w:t>
            </w:r>
          </w:p>
        </w:tc>
      </w:tr>
      <w:tr w:rsidR="007F3AB3" w:rsidRPr="007F3AB3" w14:paraId="08FAF7B5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9060F2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3153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IXIL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2048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255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4FE9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6AB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676</w:t>
            </w:r>
          </w:p>
        </w:tc>
      </w:tr>
      <w:tr w:rsidR="007F3AB3" w:rsidRPr="007F3AB3" w14:paraId="2039E1F3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EFD97D3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2E8E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CHUJ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BA3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355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34B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1,886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F01A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2,241</w:t>
            </w:r>
          </w:p>
        </w:tc>
      </w:tr>
      <w:tr w:rsidR="007F3AB3" w:rsidRPr="007F3AB3" w14:paraId="4C661AE1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79DEC3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B1A7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CHALCHITEKA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2BF0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489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582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923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603</w:t>
            </w:r>
          </w:p>
        </w:tc>
      </w:tr>
      <w:tr w:rsidR="007F3AB3" w:rsidRPr="007F3AB3" w14:paraId="58B6F72B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422191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1153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TEKTITEKA 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56B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275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D7B0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497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396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772</w:t>
            </w:r>
          </w:p>
        </w:tc>
      </w:tr>
      <w:tr w:rsidR="007F3AB3" w:rsidRPr="007F3AB3" w14:paraId="130A4E01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E350E0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017A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SAKAPULTEKA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848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104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13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</w:tr>
      <w:tr w:rsidR="007F3AB3" w:rsidRPr="007F3AB3" w14:paraId="258A45ED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D5F30B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9B3A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SIPAKAPENSE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CE5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53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F6A7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452</w:t>
            </w:r>
          </w:p>
        </w:tc>
      </w:tr>
      <w:tr w:rsidR="007F3AB3" w:rsidRPr="007F3AB3" w14:paraId="53B2D1F9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4A96618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8E1F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USPANTEKA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083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EE5D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2B3F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</w:tr>
      <w:tr w:rsidR="007F3AB3" w:rsidRPr="007F3AB3" w14:paraId="73230A72" w14:textId="77777777" w:rsidTr="007F3AB3">
        <w:trPr>
          <w:trHeight w:val="235"/>
          <w:jc w:val="center"/>
        </w:trPr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E2E1F3E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4293" w14:textId="77777777" w:rsidR="007F3AB3" w:rsidRPr="007F3AB3" w:rsidRDefault="007F3AB3" w:rsidP="007F3AB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AWAKATEKA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CBF6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4594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14DC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571</w:t>
            </w:r>
          </w:p>
        </w:tc>
      </w:tr>
      <w:tr w:rsidR="007F3AB3" w:rsidRPr="007F3AB3" w14:paraId="555727DC" w14:textId="77777777" w:rsidTr="007F3AB3">
        <w:trPr>
          <w:trHeight w:val="235"/>
          <w:jc w:val="center"/>
        </w:trPr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4"/>
            <w:noWrap/>
            <w:vAlign w:val="bottom"/>
            <w:hideMark/>
          </w:tcPr>
          <w:p w14:paraId="22549F0B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  <w:t xml:space="preserve">TOTAL 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3662491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  <w:t>73,511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09591AA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  <w:t>240,199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2501E912" w14:textId="77777777" w:rsidR="007F3AB3" w:rsidRPr="007F3AB3" w:rsidRDefault="007F3AB3" w:rsidP="007F3A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</w:pPr>
            <w:r w:rsidRPr="007F3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GT"/>
              </w:rPr>
              <w:t>313,710</w:t>
            </w:r>
          </w:p>
        </w:tc>
      </w:tr>
    </w:tbl>
    <w:p w14:paraId="36F896AB" w14:textId="2E6AE1C0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Tabla No. 1 Fuente VISAN-MAGA, Ley de Idiomas Nacionales Acuerdo </w:t>
      </w:r>
      <w:proofErr w:type="spellStart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Gub</w:t>
      </w:r>
      <w:proofErr w:type="spellEnd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. 320-2011</w:t>
      </w:r>
    </w:p>
    <w:p w14:paraId="79B8F9C1" w14:textId="610D7682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Tabla elaborada UDRI 202</w:t>
      </w:r>
      <w:r w:rsidR="00365278"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3</w:t>
      </w:r>
    </w:p>
    <w:p w14:paraId="485266EF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56168AEA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4C4FB6B3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69755F6E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29E366C9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389E6CAD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34DD2CD9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536644ED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625A86FC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0B741C9C" w14:textId="77777777" w:rsidR="00214BD2" w:rsidRDefault="00214BD2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5363249F" w14:textId="45F963BD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GRAFICA No. 1 </w:t>
      </w:r>
      <w:r w:rsidR="007F3AB3"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>Atención para el Acceso Alimentario</w:t>
      </w:r>
    </w:p>
    <w:p w14:paraId="1D80BEC2" w14:textId="67E78A56" w:rsidR="003207AC" w:rsidRPr="007F3AB3" w:rsidRDefault="007F3AB3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  <w:r w:rsidRPr="007F3AB3">
        <w:rPr>
          <w:rFonts w:ascii="Times New Roman" w:hAnsi="Times New Roman" w:cs="Times New Roman"/>
          <w:noProof/>
        </w:rPr>
        <w:drawing>
          <wp:inline distT="0" distB="0" distL="0" distR="0" wp14:anchorId="38B2E5C0" wp14:editId="42E60B18">
            <wp:extent cx="4820420" cy="1775944"/>
            <wp:effectExtent l="0" t="0" r="18415" b="1524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AEC68BD7-0202-43B1-9781-4BE830EC9F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44D88F2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Gráfica No. 1 Fuente VISAN- MAGA, Ley de Idiomas Nacionales Acuerdo </w:t>
      </w:r>
      <w:proofErr w:type="spellStart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Gub</w:t>
      </w:r>
      <w:proofErr w:type="spellEnd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. 320-2011 </w:t>
      </w:r>
    </w:p>
    <w:p w14:paraId="4D8B6BFA" w14:textId="3C4D3C96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Gráfica elaborada UDRI 202</w:t>
      </w:r>
      <w:r w:rsidR="00A607EB"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3</w:t>
      </w:r>
    </w:p>
    <w:p w14:paraId="2ECBBB91" w14:textId="77777777" w:rsidR="00A607EB" w:rsidRPr="007F3AB3" w:rsidRDefault="00A607EB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1B80C406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35ECDAB2" w14:textId="62814463" w:rsidR="003207AC" w:rsidRPr="007F3AB3" w:rsidRDefault="003207AC" w:rsidP="003207AC">
      <w:pPr>
        <w:jc w:val="both"/>
        <w:rPr>
          <w:rFonts w:ascii="Times New Roman" w:eastAsia="MS Mincho" w:hAnsi="Times New Roman" w:cs="Times New Roman"/>
          <w:lang w:eastAsia="ja-JP"/>
        </w:rPr>
      </w:pPr>
      <w:r w:rsidRPr="007F3AB3">
        <w:rPr>
          <w:rFonts w:ascii="Times New Roman" w:eastAsia="MS Mincho" w:hAnsi="Times New Roman" w:cs="Times New Roman"/>
          <w:lang w:eastAsia="ja-JP"/>
        </w:rPr>
        <w:t xml:space="preserve">La gráfica No. 1 refleja la distribución del Programa de </w:t>
      </w:r>
      <w:r w:rsidR="007F3AB3" w:rsidRPr="007F3AB3">
        <w:rPr>
          <w:rFonts w:ascii="Times New Roman" w:eastAsia="MS Mincho" w:hAnsi="Times New Roman" w:cs="Times New Roman"/>
          <w:i/>
          <w:iCs/>
          <w:lang w:eastAsia="ja-JP"/>
        </w:rPr>
        <w:t>Atención para el Acceso Alimentario</w:t>
      </w:r>
      <w:r w:rsidRPr="007F3AB3">
        <w:rPr>
          <w:rFonts w:ascii="Times New Roman" w:eastAsia="MS Mincho" w:hAnsi="Times New Roman" w:cs="Times New Roman"/>
          <w:lang w:eastAsia="ja-JP"/>
        </w:rPr>
        <w:t xml:space="preserve">, para el Pueblo Ladino, Maya con sus veintidós comunidades lingüísticas, que se detallan a continuación: Kaqchikel,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Mam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K'iche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', Poqomam,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Achi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Q'eqchi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Poqomchi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',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Ch'orti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Akateka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Q'anjob'al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Jakalteka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>/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Popti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T’zutujil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Chuj,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Chalchiteka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Tektiteko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Ixil, </w:t>
      </w:r>
      <w:proofErr w:type="spellStart"/>
      <w:proofErr w:type="gramStart"/>
      <w:r w:rsidRPr="007F3AB3">
        <w:rPr>
          <w:rFonts w:ascii="Times New Roman" w:eastAsia="MS Mincho" w:hAnsi="Times New Roman" w:cs="Times New Roman"/>
          <w:lang w:eastAsia="ja-JP"/>
        </w:rPr>
        <w:t>Awakateka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Sipakapense</w:t>
      </w:r>
      <w:proofErr w:type="spellEnd"/>
      <w:proofErr w:type="gram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Itza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Mopan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Sakapulteko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,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Uspanteko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; así como también </w:t>
      </w:r>
      <w:r w:rsidR="00A607EB" w:rsidRPr="007F3AB3">
        <w:rPr>
          <w:rFonts w:ascii="Times New Roman" w:eastAsia="MS Mincho" w:hAnsi="Times New Roman" w:cs="Times New Roman"/>
          <w:lang w:eastAsia="ja-JP"/>
        </w:rPr>
        <w:t>d</w:t>
      </w:r>
      <w:r w:rsidRPr="007F3AB3">
        <w:rPr>
          <w:rFonts w:ascii="Times New Roman" w:eastAsia="MS Mincho" w:hAnsi="Times New Roman" w:cs="Times New Roman"/>
          <w:lang w:eastAsia="ja-JP"/>
        </w:rPr>
        <w:t xml:space="preserve">el Pueblo 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Xinka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 xml:space="preserve"> y </w:t>
      </w:r>
      <w:r w:rsidR="00A607EB" w:rsidRPr="007F3AB3">
        <w:rPr>
          <w:rFonts w:ascii="Times New Roman" w:eastAsia="MS Mincho" w:hAnsi="Times New Roman" w:cs="Times New Roman"/>
          <w:lang w:eastAsia="ja-JP"/>
        </w:rPr>
        <w:t>d</w:t>
      </w:r>
      <w:r w:rsidRPr="007F3AB3">
        <w:rPr>
          <w:rFonts w:ascii="Times New Roman" w:eastAsia="MS Mincho" w:hAnsi="Times New Roman" w:cs="Times New Roman"/>
          <w:lang w:eastAsia="ja-JP"/>
        </w:rPr>
        <w:t xml:space="preserve">el Pueblo Garífuna.  </w:t>
      </w:r>
    </w:p>
    <w:p w14:paraId="5A8EA133" w14:textId="77777777" w:rsidR="003207AC" w:rsidRPr="007F3AB3" w:rsidRDefault="003207AC" w:rsidP="003207AC">
      <w:pPr>
        <w:jc w:val="both"/>
        <w:rPr>
          <w:rFonts w:ascii="Times New Roman" w:eastAsia="MS Mincho" w:hAnsi="Times New Roman" w:cs="Times New Roman"/>
          <w:lang w:eastAsia="ja-JP"/>
        </w:rPr>
      </w:pPr>
    </w:p>
    <w:p w14:paraId="03CF032B" w14:textId="04745E84" w:rsidR="003207AC" w:rsidRPr="007F3AB3" w:rsidRDefault="003207AC" w:rsidP="003207AC">
      <w:pPr>
        <w:jc w:val="both"/>
        <w:rPr>
          <w:rFonts w:ascii="Times New Roman" w:eastAsia="MS Mincho" w:hAnsi="Times New Roman" w:cs="Times New Roman"/>
          <w:lang w:eastAsia="ja-JP"/>
        </w:rPr>
      </w:pPr>
      <w:r w:rsidRPr="007F3AB3">
        <w:rPr>
          <w:rFonts w:ascii="Times New Roman" w:eastAsia="MS Mincho" w:hAnsi="Times New Roman" w:cs="Times New Roman"/>
          <w:lang w:eastAsia="ja-JP"/>
        </w:rPr>
        <w:t xml:space="preserve">A </w:t>
      </w:r>
      <w:r w:rsidR="00A607EB" w:rsidRPr="007F3AB3">
        <w:rPr>
          <w:rFonts w:ascii="Times New Roman" w:eastAsia="MS Mincho" w:hAnsi="Times New Roman" w:cs="Times New Roman"/>
          <w:lang w:eastAsia="ja-JP"/>
        </w:rPr>
        <w:t>continuación,</w:t>
      </w:r>
      <w:r w:rsidRPr="007F3AB3">
        <w:rPr>
          <w:rFonts w:ascii="Times New Roman" w:eastAsia="MS Mincho" w:hAnsi="Times New Roman" w:cs="Times New Roman"/>
          <w:lang w:eastAsia="ja-JP"/>
        </w:rPr>
        <w:t xml:space="preserve"> describiremos los cinco pueblos/comunidades lingüísticas más beneficiados:</w:t>
      </w:r>
    </w:p>
    <w:p w14:paraId="37B92F0F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564F3341" w14:textId="4C49F5AF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TABLA No. 2 </w:t>
      </w:r>
      <w:r w:rsidR="007F3AB3"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Atención para el Acceso Alimentario </w:t>
      </w: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>por Pueblo/Comunidad Lingüística y Cantidad más beneficiados</w:t>
      </w:r>
    </w:p>
    <w:p w14:paraId="376E3887" w14:textId="0E211B44" w:rsidR="003207AC" w:rsidRPr="007F3AB3" w:rsidRDefault="00B20D8B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5DCE52" wp14:editId="7362BE97">
            <wp:simplePos x="0" y="0"/>
            <wp:positionH relativeFrom="column">
              <wp:posOffset>2794734</wp:posOffset>
            </wp:positionH>
            <wp:positionV relativeFrom="paragraph">
              <wp:posOffset>189135</wp:posOffset>
            </wp:positionV>
            <wp:extent cx="3414094" cy="1886937"/>
            <wp:effectExtent l="0" t="0" r="15240" b="18415"/>
            <wp:wrapNone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91422C1B-1772-4F40-AFBD-4D8620F889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4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514"/>
        <w:gridCol w:w="1186"/>
        <w:gridCol w:w="1118"/>
      </w:tblGrid>
      <w:tr w:rsidR="00B20D8B" w:rsidRPr="00B20D8B" w14:paraId="09ED7188" w14:textId="77777777" w:rsidTr="00B20D8B">
        <w:trPr>
          <w:trHeight w:val="9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051FC152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2E480F67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COMUNIDAD LINGÜÍSTICA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1D83A721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HOMBRES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EAF661E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MUJERES</w:t>
            </w:r>
          </w:p>
        </w:tc>
      </w:tr>
      <w:tr w:rsidR="00B20D8B" w:rsidRPr="00B20D8B" w14:paraId="5ED8EA65" w14:textId="77777777" w:rsidTr="00B20D8B">
        <w:trPr>
          <w:trHeight w:val="373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5291FB5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5086" w14:textId="77777777" w:rsidR="00B20D8B" w:rsidRPr="00B20D8B" w:rsidRDefault="00B20D8B" w:rsidP="00B20D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LADINO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290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25,609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3F01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61,916</w:t>
            </w:r>
          </w:p>
        </w:tc>
      </w:tr>
      <w:tr w:rsidR="00B20D8B" w:rsidRPr="00B20D8B" w14:paraId="3AB1932A" w14:textId="77777777" w:rsidTr="00B20D8B">
        <w:trPr>
          <w:trHeight w:val="373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2A50726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0A34" w14:textId="77777777" w:rsidR="00B20D8B" w:rsidRPr="00B20D8B" w:rsidRDefault="00B20D8B" w:rsidP="00B20D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K'ICHE'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5F16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12,721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7B93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55,452</w:t>
            </w:r>
          </w:p>
        </w:tc>
      </w:tr>
      <w:tr w:rsidR="00B20D8B" w:rsidRPr="00B20D8B" w14:paraId="696437C1" w14:textId="77777777" w:rsidTr="00B20D8B">
        <w:trPr>
          <w:trHeight w:val="373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9678727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54B" w14:textId="77777777" w:rsidR="00B20D8B" w:rsidRPr="00B20D8B" w:rsidRDefault="00B20D8B" w:rsidP="00B20D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 xml:space="preserve">MAM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B4B9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9,224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D2B4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35,066</w:t>
            </w:r>
          </w:p>
        </w:tc>
      </w:tr>
      <w:tr w:rsidR="00B20D8B" w:rsidRPr="00B20D8B" w14:paraId="2801B1E8" w14:textId="77777777" w:rsidTr="00B20D8B">
        <w:trPr>
          <w:trHeight w:val="373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4BBD209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84D3" w14:textId="77777777" w:rsidR="00B20D8B" w:rsidRPr="00B20D8B" w:rsidRDefault="00B20D8B" w:rsidP="00B20D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KAQCHIKEL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7F86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2,785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0EAC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21,556</w:t>
            </w:r>
          </w:p>
        </w:tc>
      </w:tr>
      <w:tr w:rsidR="00B20D8B" w:rsidRPr="00B20D8B" w14:paraId="78AF485D" w14:textId="77777777" w:rsidTr="00B20D8B">
        <w:trPr>
          <w:trHeight w:val="373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412C774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937E" w14:textId="77777777" w:rsidR="00B20D8B" w:rsidRPr="00B20D8B" w:rsidRDefault="00B20D8B" w:rsidP="00B20D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XINKA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2742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4,341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EAB1" w14:textId="77777777" w:rsidR="00B20D8B" w:rsidRPr="00B20D8B" w:rsidRDefault="00B20D8B" w:rsidP="00B20D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B20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11,028</w:t>
            </w:r>
          </w:p>
        </w:tc>
      </w:tr>
    </w:tbl>
    <w:p w14:paraId="6394D1B1" w14:textId="77777777" w:rsidR="00B20D8B" w:rsidRDefault="00B20D8B" w:rsidP="004F6671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</w:p>
    <w:p w14:paraId="63B96322" w14:textId="38A31621" w:rsidR="004F6671" w:rsidRPr="007F3AB3" w:rsidRDefault="004F6671" w:rsidP="004F6671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Tabla No. 2 Fuente VISAN-MAGA, Ley de Idiomas Nacionales Acuerdo </w:t>
      </w:r>
      <w:proofErr w:type="spellStart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Gub</w:t>
      </w:r>
      <w:proofErr w:type="spellEnd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. 320-2011 </w:t>
      </w:r>
    </w:p>
    <w:p w14:paraId="5A1CF8C6" w14:textId="0A167621" w:rsidR="004F6671" w:rsidRPr="007F3AB3" w:rsidRDefault="004F6671" w:rsidP="004F6671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Tabla elaborada UDRI 2023</w:t>
      </w:r>
    </w:p>
    <w:p w14:paraId="067F7BB4" w14:textId="007A4313" w:rsidR="004F6671" w:rsidRDefault="004F6671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6D6BDE6E" w14:textId="5E411A72" w:rsidR="00214BD2" w:rsidRDefault="00214BD2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02A06FCB" w14:textId="5FED7332" w:rsidR="00214BD2" w:rsidRDefault="00214BD2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336924B3" w14:textId="63B1C835" w:rsidR="00214BD2" w:rsidRDefault="00214BD2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365A89A6" w14:textId="77777777" w:rsidR="00214BD2" w:rsidRPr="007F3AB3" w:rsidRDefault="00214BD2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20CE5733" w14:textId="5B1A5928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26F3F40E" w14:textId="05F98C25" w:rsidR="003207AC" w:rsidRPr="007F3AB3" w:rsidRDefault="003207AC" w:rsidP="003207AC">
      <w:pPr>
        <w:jc w:val="both"/>
        <w:rPr>
          <w:rFonts w:ascii="Times New Roman" w:eastAsia="MS Mincho" w:hAnsi="Times New Roman" w:cs="Times New Roman"/>
          <w:lang w:eastAsia="ja-JP"/>
        </w:rPr>
      </w:pPr>
      <w:r w:rsidRPr="007F3AB3">
        <w:rPr>
          <w:rFonts w:ascii="Times New Roman" w:eastAsia="MS Mincho" w:hAnsi="Times New Roman" w:cs="Times New Roman"/>
          <w:b/>
          <w:lang w:eastAsia="ja-JP"/>
        </w:rPr>
        <w:t xml:space="preserve">La Tabla No. 2, </w:t>
      </w:r>
      <w:r w:rsidRPr="007F3AB3">
        <w:rPr>
          <w:rFonts w:ascii="Times New Roman" w:eastAsia="MS Mincho" w:hAnsi="Times New Roman" w:cs="Times New Roman"/>
          <w:lang w:eastAsia="ja-JP"/>
        </w:rPr>
        <w:t xml:space="preserve">Muestra la cantidad de beneficiarios en el Programa de </w:t>
      </w:r>
      <w:r w:rsidR="00B20D8B">
        <w:rPr>
          <w:rFonts w:ascii="Times New Roman" w:eastAsia="MS Mincho" w:hAnsi="Times New Roman" w:cs="Times New Roman"/>
          <w:i/>
          <w:iCs/>
          <w:lang w:eastAsia="ja-JP"/>
        </w:rPr>
        <w:t>Atención al Acceso Alimentario</w:t>
      </w:r>
      <w:r w:rsidRPr="007F3AB3">
        <w:rPr>
          <w:rFonts w:ascii="Times New Roman" w:eastAsia="MS Mincho" w:hAnsi="Times New Roman" w:cs="Times New Roman"/>
          <w:lang w:eastAsia="ja-JP"/>
        </w:rPr>
        <w:t xml:space="preserve">, en el cual el Vice Ministerio de Seguridad Alimentaria y Nutricional beneficio a las 25 comunidades lingüísticas que compartimos en la Nación Guatemalteca.  La anterior gráfica describe a los cinco más beneficiados, siendo estos pertenecientes al Pueblo </w:t>
      </w:r>
      <w:r w:rsidR="008179CC">
        <w:rPr>
          <w:rFonts w:ascii="Times New Roman" w:eastAsia="MS Mincho" w:hAnsi="Times New Roman" w:cs="Times New Roman"/>
          <w:lang w:eastAsia="ja-JP"/>
        </w:rPr>
        <w:t xml:space="preserve">Ladino, Pueblo </w:t>
      </w:r>
      <w:r w:rsidRPr="007F3AB3">
        <w:rPr>
          <w:rFonts w:ascii="Times New Roman" w:eastAsia="MS Mincho" w:hAnsi="Times New Roman" w:cs="Times New Roman"/>
          <w:lang w:eastAsia="ja-JP"/>
        </w:rPr>
        <w:t>Maya-</w:t>
      </w:r>
      <w:proofErr w:type="spellStart"/>
      <w:r w:rsidR="008179CC">
        <w:rPr>
          <w:rFonts w:ascii="Times New Roman" w:eastAsia="MS Mincho" w:hAnsi="Times New Roman" w:cs="Times New Roman"/>
          <w:lang w:eastAsia="ja-JP"/>
        </w:rPr>
        <w:t>K</w:t>
      </w:r>
      <w:r w:rsidR="008179CC" w:rsidRPr="00B20D8B">
        <w:rPr>
          <w:rFonts w:ascii="Times New Roman" w:eastAsia="Times New Roman" w:hAnsi="Times New Roman" w:cs="Times New Roman"/>
          <w:color w:val="000000"/>
          <w:sz w:val="20"/>
          <w:szCs w:val="20"/>
          <w:lang w:eastAsia="es-GT"/>
        </w:rPr>
        <w:t>'</w:t>
      </w:r>
      <w:r w:rsidR="008179CC">
        <w:rPr>
          <w:rFonts w:ascii="Times New Roman" w:eastAsia="MS Mincho" w:hAnsi="Times New Roman" w:cs="Times New Roman"/>
          <w:lang w:eastAsia="ja-JP"/>
        </w:rPr>
        <w:t>iche</w:t>
      </w:r>
      <w:proofErr w:type="spellEnd"/>
      <w:r w:rsidR="008179CC" w:rsidRPr="00B20D8B">
        <w:rPr>
          <w:rFonts w:ascii="Times New Roman" w:eastAsia="Times New Roman" w:hAnsi="Times New Roman" w:cs="Times New Roman"/>
          <w:color w:val="000000"/>
          <w:sz w:val="20"/>
          <w:szCs w:val="20"/>
          <w:lang w:eastAsia="es-GT"/>
        </w:rPr>
        <w:t>'</w:t>
      </w:r>
      <w:r w:rsidRPr="007F3AB3">
        <w:rPr>
          <w:rFonts w:ascii="Times New Roman" w:eastAsia="MS Mincho" w:hAnsi="Times New Roman" w:cs="Times New Roman"/>
          <w:lang w:eastAsia="ja-JP"/>
        </w:rPr>
        <w:t xml:space="preserve">, Pueblo </w:t>
      </w:r>
      <w:r w:rsidR="008179CC">
        <w:rPr>
          <w:rFonts w:ascii="Times New Roman" w:eastAsia="MS Mincho" w:hAnsi="Times New Roman" w:cs="Times New Roman"/>
          <w:lang w:eastAsia="ja-JP"/>
        </w:rPr>
        <w:t>M</w:t>
      </w:r>
      <w:r w:rsidRPr="007F3AB3">
        <w:rPr>
          <w:rFonts w:ascii="Times New Roman" w:eastAsia="MS Mincho" w:hAnsi="Times New Roman" w:cs="Times New Roman"/>
          <w:lang w:eastAsia="ja-JP"/>
        </w:rPr>
        <w:t>aya-</w:t>
      </w:r>
      <w:proofErr w:type="spellStart"/>
      <w:r w:rsidR="008179CC">
        <w:rPr>
          <w:rFonts w:ascii="Times New Roman" w:eastAsia="MS Mincho" w:hAnsi="Times New Roman" w:cs="Times New Roman"/>
          <w:lang w:eastAsia="ja-JP"/>
        </w:rPr>
        <w:t>Mam</w:t>
      </w:r>
      <w:proofErr w:type="spellEnd"/>
      <w:r w:rsidRPr="007F3AB3">
        <w:rPr>
          <w:rFonts w:ascii="Times New Roman" w:eastAsia="MS Mincho" w:hAnsi="Times New Roman" w:cs="Times New Roman"/>
          <w:lang w:eastAsia="ja-JP"/>
        </w:rPr>
        <w:t>, Pueblo Maya-</w:t>
      </w:r>
      <w:proofErr w:type="spellStart"/>
      <w:r w:rsidRPr="007F3AB3">
        <w:rPr>
          <w:rFonts w:ascii="Times New Roman" w:eastAsia="MS Mincho" w:hAnsi="Times New Roman" w:cs="Times New Roman"/>
          <w:lang w:eastAsia="ja-JP"/>
        </w:rPr>
        <w:t>K</w:t>
      </w:r>
      <w:r w:rsidR="008179CC">
        <w:rPr>
          <w:rFonts w:ascii="Times New Roman" w:eastAsia="MS Mincho" w:hAnsi="Times New Roman" w:cs="Times New Roman"/>
          <w:lang w:eastAsia="ja-JP"/>
        </w:rPr>
        <w:t>aqchickel</w:t>
      </w:r>
      <w:proofErr w:type="spellEnd"/>
      <w:r w:rsidR="008179CC">
        <w:rPr>
          <w:rFonts w:ascii="Times New Roman" w:eastAsia="MS Mincho" w:hAnsi="Times New Roman" w:cs="Times New Roman"/>
          <w:lang w:eastAsia="ja-JP"/>
        </w:rPr>
        <w:t xml:space="preserve"> y Pueblo </w:t>
      </w:r>
      <w:proofErr w:type="spellStart"/>
      <w:r w:rsidR="008179CC">
        <w:rPr>
          <w:rFonts w:ascii="Times New Roman" w:eastAsia="MS Mincho" w:hAnsi="Times New Roman" w:cs="Times New Roman"/>
          <w:lang w:eastAsia="ja-JP"/>
        </w:rPr>
        <w:t>Xinka</w:t>
      </w:r>
      <w:proofErr w:type="spellEnd"/>
      <w:r w:rsidR="008179CC">
        <w:rPr>
          <w:rFonts w:ascii="Times New Roman" w:eastAsia="MS Mincho" w:hAnsi="Times New Roman" w:cs="Times New Roman"/>
          <w:lang w:eastAsia="ja-JP"/>
        </w:rPr>
        <w:t>.</w:t>
      </w:r>
    </w:p>
    <w:p w14:paraId="77E67D39" w14:textId="77777777" w:rsidR="003207AC" w:rsidRPr="007F3AB3" w:rsidRDefault="003207AC" w:rsidP="003207AC">
      <w:pPr>
        <w:jc w:val="both"/>
        <w:rPr>
          <w:rFonts w:ascii="Times New Roman" w:eastAsia="MS Mincho" w:hAnsi="Times New Roman" w:cs="Times New Roman"/>
          <w:b/>
          <w:lang w:eastAsia="ja-JP"/>
        </w:rPr>
      </w:pPr>
      <w:r w:rsidRPr="007F3AB3">
        <w:rPr>
          <w:rFonts w:ascii="Times New Roman" w:eastAsia="MS Mincho" w:hAnsi="Times New Roman" w:cs="Times New Roman"/>
          <w:lang w:eastAsia="ja-JP"/>
        </w:rPr>
        <w:t xml:space="preserve"> </w:t>
      </w:r>
    </w:p>
    <w:p w14:paraId="7FD58139" w14:textId="77777777" w:rsidR="00014C71" w:rsidRDefault="00014C71" w:rsidP="00214BD2">
      <w:pPr>
        <w:rPr>
          <w:rFonts w:ascii="Times New Roman" w:eastAsia="MS Mincho" w:hAnsi="Times New Roman" w:cs="Times New Roman"/>
          <w:b/>
          <w:i/>
          <w:iCs/>
          <w:lang w:eastAsia="ja-JP"/>
        </w:rPr>
      </w:pPr>
    </w:p>
    <w:p w14:paraId="605EE020" w14:textId="6812DA6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b/>
          <w:i/>
          <w:iCs/>
          <w:lang w:eastAsia="ja-JP"/>
        </w:rPr>
      </w:pP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>G</w:t>
      </w:r>
      <w:r w:rsidR="00014C71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ráfica y Tabla </w:t>
      </w: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 xml:space="preserve">No. 2 </w:t>
      </w:r>
      <w:r w:rsidR="00A9530E">
        <w:rPr>
          <w:rFonts w:ascii="Times New Roman" w:eastAsia="MS Mincho" w:hAnsi="Times New Roman" w:cs="Times New Roman"/>
          <w:b/>
          <w:i/>
          <w:iCs/>
          <w:lang w:eastAsia="ja-JP"/>
        </w:rPr>
        <w:t>Atención al Acceso Alimentario</w:t>
      </w:r>
      <w:r w:rsidRPr="007F3AB3">
        <w:rPr>
          <w:rFonts w:ascii="Times New Roman" w:eastAsia="MS Mincho" w:hAnsi="Times New Roman" w:cs="Times New Roman"/>
          <w:b/>
          <w:i/>
          <w:iCs/>
          <w:lang w:eastAsia="ja-JP"/>
        </w:rPr>
        <w:t>, por Pueblo/Comunidad Lingüística y Cantidad menos beneficiados</w:t>
      </w:r>
    </w:p>
    <w:p w14:paraId="34FD8293" w14:textId="6DD4032E" w:rsidR="00014C71" w:rsidRPr="007F3AB3" w:rsidRDefault="00014C71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742A7A3" wp14:editId="71F9116B">
            <wp:simplePos x="0" y="0"/>
            <wp:positionH relativeFrom="page">
              <wp:posOffset>4302437</wp:posOffset>
            </wp:positionH>
            <wp:positionV relativeFrom="paragraph">
              <wp:posOffset>134077</wp:posOffset>
            </wp:positionV>
            <wp:extent cx="2574062" cy="1627505"/>
            <wp:effectExtent l="0" t="0" r="17145" b="10795"/>
            <wp:wrapNone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294EB68E-70FD-4D0A-B140-5F890FDEA7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028" w:rsidRPr="007F3AB3">
        <w:rPr>
          <w:rFonts w:ascii="Times New Roman" w:hAnsi="Times New Roman" w:cs="Times New Roman"/>
          <w:noProof/>
        </w:rPr>
        <w:t xml:space="preserve"> </w:t>
      </w:r>
    </w:p>
    <w:tbl>
      <w:tblPr>
        <w:tblW w:w="4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1802"/>
        <w:gridCol w:w="1305"/>
        <w:gridCol w:w="1229"/>
      </w:tblGrid>
      <w:tr w:rsidR="00014C71" w:rsidRPr="00014C71" w14:paraId="2E3CBA69" w14:textId="77777777" w:rsidTr="00014C71">
        <w:trPr>
          <w:trHeight w:val="8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83DB30B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No.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20A9D3D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COMUNIDAD LINGÜÍSTICA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4"/>
            <w:vAlign w:val="center"/>
            <w:hideMark/>
          </w:tcPr>
          <w:p w14:paraId="7C3F0ABE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 xml:space="preserve">HOMBRES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198C1635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GT"/>
              </w:rPr>
              <w:t>MUJERES</w:t>
            </w:r>
          </w:p>
        </w:tc>
      </w:tr>
      <w:tr w:rsidR="00014C71" w:rsidRPr="00014C71" w14:paraId="159AF074" w14:textId="77777777" w:rsidTr="00014C71">
        <w:trPr>
          <w:trHeight w:val="30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6AC808BC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1627" w14:textId="77777777" w:rsidR="00014C71" w:rsidRPr="00014C71" w:rsidRDefault="00014C71" w:rsidP="00014C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CHALCHITEKA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28168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1ED7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582</w:t>
            </w:r>
          </w:p>
        </w:tc>
      </w:tr>
      <w:tr w:rsidR="00014C71" w:rsidRPr="00014C71" w14:paraId="4AB97F4A" w14:textId="77777777" w:rsidTr="00014C71">
        <w:trPr>
          <w:trHeight w:val="30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4075D84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86D0" w14:textId="77777777" w:rsidR="00014C71" w:rsidRPr="00014C71" w:rsidRDefault="00014C71" w:rsidP="00014C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AWAKATEKA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CF20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11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D83E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560</w:t>
            </w:r>
          </w:p>
        </w:tc>
      </w:tr>
      <w:tr w:rsidR="00014C71" w:rsidRPr="00014C71" w14:paraId="033E9B68" w14:textId="77777777" w:rsidTr="00014C71">
        <w:trPr>
          <w:trHeight w:val="30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9551FA3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7D50" w14:textId="77777777" w:rsidR="00014C71" w:rsidRPr="00014C71" w:rsidRDefault="00014C71" w:rsidP="00014C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SIPAKAPENSE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62BF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F674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448</w:t>
            </w:r>
          </w:p>
        </w:tc>
      </w:tr>
      <w:tr w:rsidR="00014C71" w:rsidRPr="00014C71" w14:paraId="5906CA08" w14:textId="77777777" w:rsidTr="00014C71">
        <w:trPr>
          <w:trHeight w:val="30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3DCA167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9DE0" w14:textId="77777777" w:rsidR="00014C71" w:rsidRPr="00014C71" w:rsidRDefault="00014C71" w:rsidP="00014C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USPANTEKA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D605C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75ED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</w:tr>
      <w:tr w:rsidR="00014C71" w:rsidRPr="00014C71" w14:paraId="40AA8214" w14:textId="77777777" w:rsidTr="00014C71">
        <w:trPr>
          <w:trHeight w:val="30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48172F0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5FD1" w14:textId="77777777" w:rsidR="00014C71" w:rsidRPr="00014C71" w:rsidRDefault="00014C71" w:rsidP="00014C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SAKAPULTEKA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FADDD" w14:textId="77777777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E86E" w14:textId="4A738E7E" w:rsidR="00014C71" w:rsidRPr="00014C71" w:rsidRDefault="00014C71" w:rsidP="00014C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</w:pPr>
            <w:r w:rsidRPr="00014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GT"/>
              </w:rPr>
              <w:t>4</w:t>
            </w:r>
          </w:p>
        </w:tc>
      </w:tr>
    </w:tbl>
    <w:p w14:paraId="32C92589" w14:textId="55AC5B09" w:rsidR="003207AC" w:rsidRDefault="003207AC" w:rsidP="003207AC">
      <w:pPr>
        <w:jc w:val="center"/>
        <w:rPr>
          <w:rFonts w:ascii="Times New Roman" w:eastAsia="MS Mincho" w:hAnsi="Times New Roman" w:cs="Times New Roman"/>
          <w:b/>
          <w:lang w:eastAsia="ja-JP"/>
        </w:rPr>
      </w:pPr>
    </w:p>
    <w:p w14:paraId="790A65B5" w14:textId="63F7599D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Gráficas No. 3 Fuente VISAN-MAGA, Ley de Idiomas Nacionales Acuerdo </w:t>
      </w:r>
      <w:proofErr w:type="spellStart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Gub</w:t>
      </w:r>
      <w:proofErr w:type="spellEnd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. 320-2011 </w:t>
      </w:r>
    </w:p>
    <w:p w14:paraId="1EECB7C8" w14:textId="0FAA43DF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Tabla elaborada UDRI 202</w:t>
      </w:r>
      <w:r w:rsidR="003A6028"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3</w:t>
      </w:r>
    </w:p>
    <w:p w14:paraId="7A534433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676C62D8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lang w:eastAsia="ja-JP"/>
        </w:rPr>
      </w:pPr>
    </w:p>
    <w:p w14:paraId="4418DE4C" w14:textId="5C13C0CA" w:rsidR="003207AC" w:rsidRPr="007F3AB3" w:rsidRDefault="003207AC" w:rsidP="003207AC">
      <w:pPr>
        <w:jc w:val="center"/>
        <w:rPr>
          <w:rFonts w:ascii="Times New Roman" w:eastAsia="Times New Roman" w:hAnsi="Times New Roman" w:cs="Times New Roman"/>
          <w:b/>
          <w:i/>
          <w:iCs/>
          <w:color w:val="000000"/>
          <w:lang w:eastAsia="es-GT"/>
        </w:rPr>
      </w:pPr>
      <w:r w:rsidRPr="007F3AB3">
        <w:rPr>
          <w:rFonts w:ascii="Times New Roman" w:eastAsia="Times New Roman" w:hAnsi="Times New Roman" w:cs="Times New Roman"/>
          <w:b/>
          <w:i/>
          <w:iCs/>
          <w:color w:val="000000"/>
          <w:lang w:eastAsia="es-GT"/>
        </w:rPr>
        <w:t xml:space="preserve">GRAFICA No. 5 </w:t>
      </w:r>
      <w:r w:rsidR="00376634">
        <w:rPr>
          <w:rFonts w:ascii="Times New Roman" w:eastAsia="MS Mincho" w:hAnsi="Times New Roman" w:cs="Times New Roman"/>
          <w:b/>
          <w:i/>
          <w:iCs/>
          <w:lang w:eastAsia="ja-JP"/>
        </w:rPr>
        <w:t>Atención al Acceso Alimentario</w:t>
      </w:r>
      <w:r w:rsidRPr="007F3AB3">
        <w:rPr>
          <w:rFonts w:ascii="Times New Roman" w:eastAsia="Times New Roman" w:hAnsi="Times New Roman" w:cs="Times New Roman"/>
          <w:b/>
          <w:i/>
          <w:iCs/>
          <w:color w:val="000000"/>
          <w:lang w:eastAsia="es-GT"/>
        </w:rPr>
        <w:t xml:space="preserve"> por Sexo </w:t>
      </w:r>
    </w:p>
    <w:p w14:paraId="0914DDAF" w14:textId="77777777" w:rsidR="003207AC" w:rsidRPr="007F3AB3" w:rsidRDefault="003207AC" w:rsidP="003207AC">
      <w:pPr>
        <w:jc w:val="center"/>
        <w:rPr>
          <w:rFonts w:ascii="Times New Roman" w:eastAsia="Times New Roman" w:hAnsi="Times New Roman" w:cs="Times New Roman"/>
          <w:b/>
          <w:color w:val="000000"/>
          <w:lang w:eastAsia="es-GT"/>
        </w:rPr>
      </w:pPr>
    </w:p>
    <w:p w14:paraId="00892E69" w14:textId="0125E24A" w:rsidR="003207AC" w:rsidRPr="007F3AB3" w:rsidRDefault="00376634" w:rsidP="003207AC">
      <w:pPr>
        <w:jc w:val="center"/>
        <w:rPr>
          <w:rFonts w:ascii="Times New Roman" w:eastAsia="Times New Roman" w:hAnsi="Times New Roman" w:cs="Times New Roman"/>
          <w:b/>
          <w:color w:val="000000"/>
          <w:lang w:eastAsia="es-GT"/>
        </w:rPr>
      </w:pPr>
      <w:r>
        <w:rPr>
          <w:noProof/>
        </w:rPr>
        <w:drawing>
          <wp:inline distT="0" distB="0" distL="0" distR="0" wp14:anchorId="2566EB7B" wp14:editId="45A828DA">
            <wp:extent cx="3097332" cy="1992652"/>
            <wp:effectExtent l="0" t="0" r="8255" b="762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9BBFD6E7-FF4C-4190-ABE9-49E1437935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31C653C" w14:textId="77777777" w:rsidR="003207AC" w:rsidRPr="007F3AB3" w:rsidRDefault="003207AC" w:rsidP="003207AC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Gráfica No. 5 Fuente VISAN-MAGA, Ley de Idiomas Nacionales Acuerdo </w:t>
      </w:r>
      <w:proofErr w:type="spellStart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Gub</w:t>
      </w:r>
      <w:proofErr w:type="spellEnd"/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 xml:space="preserve">. 320-2011 </w:t>
      </w:r>
    </w:p>
    <w:p w14:paraId="358D0AE9" w14:textId="4A5F6A77" w:rsidR="00AC50E2" w:rsidRPr="00214BD2" w:rsidRDefault="003207AC" w:rsidP="00214BD2">
      <w:pPr>
        <w:jc w:val="center"/>
        <w:rPr>
          <w:rFonts w:ascii="Times New Roman" w:eastAsia="MS Mincho" w:hAnsi="Times New Roman" w:cs="Times New Roman"/>
          <w:sz w:val="16"/>
          <w:szCs w:val="16"/>
          <w:lang w:eastAsia="ja-JP"/>
        </w:rPr>
      </w:pPr>
      <w:r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Tabla elaborada UDRI 202</w:t>
      </w:r>
      <w:r w:rsidR="003A6028" w:rsidRPr="007F3AB3">
        <w:rPr>
          <w:rFonts w:ascii="Times New Roman" w:eastAsia="MS Mincho" w:hAnsi="Times New Roman" w:cs="Times New Roman"/>
          <w:sz w:val="16"/>
          <w:szCs w:val="16"/>
          <w:lang w:eastAsia="ja-JP"/>
        </w:rPr>
        <w:t>3</w:t>
      </w:r>
    </w:p>
    <w:p w14:paraId="724C4984" w14:textId="73AD46DC" w:rsidR="00115516" w:rsidRPr="007F3AB3" w:rsidRDefault="00115516" w:rsidP="00115516">
      <w:pPr>
        <w:jc w:val="both"/>
        <w:rPr>
          <w:rFonts w:ascii="Times New Roman" w:hAnsi="Times New Roman" w:cs="Times New Roman"/>
        </w:rPr>
      </w:pPr>
    </w:p>
    <w:p w14:paraId="59845424" w14:textId="2B83643B" w:rsidR="00115516" w:rsidRPr="007F3AB3" w:rsidRDefault="00115516" w:rsidP="00115516">
      <w:pPr>
        <w:jc w:val="both"/>
        <w:rPr>
          <w:rFonts w:ascii="Times New Roman" w:hAnsi="Times New Roman" w:cs="Times New Roman"/>
          <w:b/>
          <w:bCs/>
        </w:rPr>
      </w:pPr>
      <w:r w:rsidRPr="007F3AB3">
        <w:rPr>
          <w:rFonts w:ascii="Times New Roman" w:hAnsi="Times New Roman" w:cs="Times New Roman"/>
          <w:b/>
          <w:bCs/>
        </w:rPr>
        <w:t>NOTA IMPORTANTE</w:t>
      </w:r>
    </w:p>
    <w:p w14:paraId="3E1CEE06" w14:textId="2D5F981B" w:rsidR="00115516" w:rsidRPr="007F3AB3" w:rsidRDefault="00115516" w:rsidP="00115516">
      <w:pPr>
        <w:jc w:val="both"/>
        <w:rPr>
          <w:rFonts w:ascii="Times New Roman" w:hAnsi="Times New Roman" w:cs="Times New Roman"/>
          <w:b/>
          <w:bCs/>
        </w:rPr>
      </w:pPr>
      <w:r w:rsidRPr="007F3AB3">
        <w:rPr>
          <w:rFonts w:ascii="Times New Roman" w:hAnsi="Times New Roman" w:cs="Times New Roman"/>
          <w:b/>
          <w:bCs/>
        </w:rPr>
        <w:t>Con el propósito de elaborar informes de datos desagregados de alta calidad, accesibles, fiables, oportunos y abiertos, es fundamental que los encargados de recopilar datos, se aseguren de llenar datos</w:t>
      </w:r>
      <w:r w:rsidR="001C0A4C" w:rsidRPr="007F3AB3">
        <w:rPr>
          <w:rFonts w:ascii="Times New Roman" w:hAnsi="Times New Roman" w:cs="Times New Roman"/>
          <w:b/>
          <w:bCs/>
        </w:rPr>
        <w:t xml:space="preserve"> como:</w:t>
      </w:r>
      <w:r w:rsidRPr="007F3AB3">
        <w:rPr>
          <w:rFonts w:ascii="Times New Roman" w:hAnsi="Times New Roman" w:cs="Times New Roman"/>
          <w:b/>
          <w:bCs/>
        </w:rPr>
        <w:t xml:space="preserve"> pueblo de pertenencia, comunidad lingüística y sexo.</w:t>
      </w:r>
    </w:p>
    <w:p w14:paraId="2BA2F35F" w14:textId="77777777" w:rsidR="00115516" w:rsidRPr="007F3AB3" w:rsidRDefault="00115516" w:rsidP="00115516">
      <w:pPr>
        <w:jc w:val="both"/>
        <w:rPr>
          <w:rFonts w:ascii="Times New Roman" w:hAnsi="Times New Roman" w:cs="Times New Roman"/>
          <w:b/>
          <w:bCs/>
        </w:rPr>
      </w:pPr>
    </w:p>
    <w:sectPr w:rsidR="00115516" w:rsidRPr="007F3AB3" w:rsidSect="005F1DD0">
      <w:headerReference w:type="default" r:id="rId10"/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FB29" w14:textId="77777777" w:rsidR="00D402F2" w:rsidRDefault="00D402F2" w:rsidP="00C20E29">
      <w:r>
        <w:separator/>
      </w:r>
    </w:p>
  </w:endnote>
  <w:endnote w:type="continuationSeparator" w:id="0">
    <w:p w14:paraId="0533BD75" w14:textId="77777777" w:rsidR="00D402F2" w:rsidRDefault="00D402F2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E2F0" w14:textId="6AF54469" w:rsidR="00477760" w:rsidRDefault="00331D75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30625A29" wp14:editId="5240FF8D">
          <wp:simplePos x="0" y="0"/>
          <wp:positionH relativeFrom="column">
            <wp:posOffset>2400300</wp:posOffset>
          </wp:positionH>
          <wp:positionV relativeFrom="paragraph">
            <wp:posOffset>49530</wp:posOffset>
          </wp:positionV>
          <wp:extent cx="1391920" cy="622300"/>
          <wp:effectExtent l="0" t="0" r="5080" b="1270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581905CC">
              <wp:simplePos x="0" y="0"/>
              <wp:positionH relativeFrom="column">
                <wp:posOffset>1162050</wp:posOffset>
              </wp:positionH>
              <wp:positionV relativeFrom="paragraph">
                <wp:posOffset>-257810</wp:posOffset>
              </wp:positionV>
              <wp:extent cx="3657600" cy="40005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4F6EFBD3" w:rsidR="00477760" w:rsidRDefault="000127DC" w:rsidP="00331D75">
                          <w:pPr>
                            <w:contextualSpacing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5ª. 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A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venida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“A” 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43 zona 9</w:t>
                          </w:r>
                          <w:r w:rsidR="0047776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, edificio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Ra</w:t>
                          </w:r>
                          <w:r w:rsidR="00B937D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oni</w:t>
                          </w:r>
                          <w:proofErr w:type="spellEnd"/>
                        </w:p>
                        <w:p w14:paraId="43100BC3" w14:textId="61DD02C2" w:rsidR="00AB532A" w:rsidRDefault="00AB532A" w:rsidP="00331D75">
                          <w:pPr>
                            <w:contextualSpacing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91.5pt;margin-top:-20.3pt;width:4in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" filled="f" stroked="f">
              <v:textbox>
                <w:txbxContent>
                  <w:p w14:paraId="39D9F265" w14:textId="4F6EFBD3" w:rsidR="00477760" w:rsidRDefault="000127DC" w:rsidP="00331D75">
                    <w:pPr>
                      <w:contextualSpacing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5ª. 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A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venida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“A” 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3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43 zona 9</w:t>
                    </w:r>
                    <w:r w:rsidR="00477760">
                      <w:rPr>
                        <w:rFonts w:ascii="Arial" w:hAnsi="Arial"/>
                        <w:sz w:val="20"/>
                        <w:szCs w:val="20"/>
                      </w:rPr>
                      <w:t xml:space="preserve">, edificio </w:t>
                    </w:r>
                    <w:proofErr w:type="spellStart"/>
                    <w:r>
                      <w:rPr>
                        <w:rFonts w:ascii="Arial" w:hAnsi="Arial"/>
                        <w:sz w:val="20"/>
                        <w:szCs w:val="20"/>
                      </w:rPr>
                      <w:t>Ra</w:t>
                    </w:r>
                    <w:r w:rsidR="00B937DE">
                      <w:rPr>
                        <w:rFonts w:ascii="Arial" w:hAnsi="Arial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oni</w:t>
                    </w:r>
                    <w:proofErr w:type="spellEnd"/>
                  </w:p>
                  <w:p w14:paraId="43100BC3" w14:textId="61DD02C2" w:rsidR="00AB532A" w:rsidRDefault="00AB532A" w:rsidP="00331D75">
                    <w:pPr>
                      <w:contextualSpacing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1981EF9B">
              <wp:simplePos x="0" y="0"/>
              <wp:positionH relativeFrom="page">
                <wp:align>left</wp:align>
              </wp:positionH>
              <wp:positionV relativeFrom="paragraph">
                <wp:posOffset>-295910</wp:posOffset>
              </wp:positionV>
              <wp:extent cx="7743825" cy="9525"/>
              <wp:effectExtent l="0" t="0" r="28575" b="2857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3825" cy="9525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92F63E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3.3pt" to="609.75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" strokecolor="#123367" strokeweight=".25pt">
              <w10:wrap anchorx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14E9" w14:textId="77777777" w:rsidR="00D402F2" w:rsidRDefault="00D402F2" w:rsidP="00C20E29">
      <w:r>
        <w:separator/>
      </w:r>
    </w:p>
  </w:footnote>
  <w:footnote w:type="continuationSeparator" w:id="0">
    <w:p w14:paraId="2AF6EA61" w14:textId="77777777" w:rsidR="00D402F2" w:rsidRDefault="00D402F2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4C6939AA" w:rsidR="00477760" w:rsidRDefault="00331D75" w:rsidP="00331D75">
    <w:pPr>
      <w:pStyle w:val="Encabezado"/>
      <w:tabs>
        <w:tab w:val="clear" w:pos="4320"/>
        <w:tab w:val="clear" w:pos="8640"/>
        <w:tab w:val="left" w:pos="3420"/>
      </w:tabs>
    </w:pPr>
    <w:r>
      <w:rPr>
        <w:noProof/>
        <w:lang w:eastAsia="es-GT"/>
      </w:rPr>
      <w:drawing>
        <wp:anchor distT="0" distB="0" distL="114300" distR="114300" simplePos="0" relativeHeight="251667456" behindDoc="0" locked="0" layoutInCell="1" allowOverlap="1" wp14:anchorId="7BD5FBB5" wp14:editId="42BBB4D8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810000" cy="135378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19587" cy="1357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760"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0F777EA1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760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5970EE" w14:textId="77777777" w:rsidR="00AB532A" w:rsidRDefault="00B937DE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Unidad Especial de Ejecución </w:t>
                          </w:r>
                          <w:r w:rsidR="00AB532A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para el </w:t>
                          </w:r>
                        </w:p>
                        <w:p w14:paraId="4AD820B7" w14:textId="5A4E301A" w:rsidR="000C3EEE" w:rsidRDefault="00AB532A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Desarrollo Rural Intercultural</w:t>
                          </w:r>
                          <w:r w:rsidR="000C3EEE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" filled="f" stroked="f">
              <v:textbox>
                <w:txbxContent>
                  <w:p w14:paraId="385970EE" w14:textId="77777777" w:rsidR="00AB532A" w:rsidRDefault="00B937DE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Unidad Especial de Ejecución </w:t>
                    </w:r>
                    <w:r w:rsidR="00AB532A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para el </w:t>
                    </w:r>
                  </w:p>
                  <w:p w14:paraId="4AD820B7" w14:textId="5A4E301A" w:rsidR="000C3EEE" w:rsidRDefault="00AB532A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Desarrollo Rural Intercultural</w:t>
                    </w:r>
                    <w:r w:rsidR="000C3EEE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127DC"/>
    <w:rsid w:val="00014C71"/>
    <w:rsid w:val="00094404"/>
    <w:rsid w:val="00095E4D"/>
    <w:rsid w:val="000C3EEE"/>
    <w:rsid w:val="000C438F"/>
    <w:rsid w:val="000F3CEF"/>
    <w:rsid w:val="00115516"/>
    <w:rsid w:val="001666B2"/>
    <w:rsid w:val="001C0A4C"/>
    <w:rsid w:val="001D4AB2"/>
    <w:rsid w:val="001E2EAD"/>
    <w:rsid w:val="001F3EA5"/>
    <w:rsid w:val="00214BD2"/>
    <w:rsid w:val="002474BC"/>
    <w:rsid w:val="002C67E6"/>
    <w:rsid w:val="00317322"/>
    <w:rsid w:val="003207AC"/>
    <w:rsid w:val="00327AA6"/>
    <w:rsid w:val="00331D75"/>
    <w:rsid w:val="00347172"/>
    <w:rsid w:val="00364BCB"/>
    <w:rsid w:val="00365278"/>
    <w:rsid w:val="00376634"/>
    <w:rsid w:val="003A6028"/>
    <w:rsid w:val="00400C0E"/>
    <w:rsid w:val="00425610"/>
    <w:rsid w:val="004620B0"/>
    <w:rsid w:val="00477760"/>
    <w:rsid w:val="004B6593"/>
    <w:rsid w:val="004F6671"/>
    <w:rsid w:val="005200FB"/>
    <w:rsid w:val="00522121"/>
    <w:rsid w:val="005920B2"/>
    <w:rsid w:val="00597AF1"/>
    <w:rsid w:val="005D74A6"/>
    <w:rsid w:val="005F1DD0"/>
    <w:rsid w:val="00604606"/>
    <w:rsid w:val="006128FC"/>
    <w:rsid w:val="00635A91"/>
    <w:rsid w:val="0067516A"/>
    <w:rsid w:val="00686D7C"/>
    <w:rsid w:val="00711D07"/>
    <w:rsid w:val="0073262F"/>
    <w:rsid w:val="00767334"/>
    <w:rsid w:val="007D2D86"/>
    <w:rsid w:val="007F3AB3"/>
    <w:rsid w:val="008179CC"/>
    <w:rsid w:val="008305CC"/>
    <w:rsid w:val="00851B15"/>
    <w:rsid w:val="008C494D"/>
    <w:rsid w:val="008E110D"/>
    <w:rsid w:val="008E20D1"/>
    <w:rsid w:val="00913B77"/>
    <w:rsid w:val="009D605E"/>
    <w:rsid w:val="00A26674"/>
    <w:rsid w:val="00A348D7"/>
    <w:rsid w:val="00A607EB"/>
    <w:rsid w:val="00A82CC4"/>
    <w:rsid w:val="00A9530E"/>
    <w:rsid w:val="00AB532A"/>
    <w:rsid w:val="00AC50E2"/>
    <w:rsid w:val="00AD6273"/>
    <w:rsid w:val="00B20D8B"/>
    <w:rsid w:val="00B26341"/>
    <w:rsid w:val="00B41478"/>
    <w:rsid w:val="00B5168C"/>
    <w:rsid w:val="00B937DE"/>
    <w:rsid w:val="00BA21AE"/>
    <w:rsid w:val="00BF6DAC"/>
    <w:rsid w:val="00C20E29"/>
    <w:rsid w:val="00C33A0F"/>
    <w:rsid w:val="00C60F32"/>
    <w:rsid w:val="00C63A96"/>
    <w:rsid w:val="00CF76DE"/>
    <w:rsid w:val="00D402F2"/>
    <w:rsid w:val="00E53C6F"/>
    <w:rsid w:val="00E54635"/>
    <w:rsid w:val="00EB359F"/>
    <w:rsid w:val="00F160E0"/>
    <w:rsid w:val="00F469AD"/>
    <w:rsid w:val="00F642C3"/>
    <w:rsid w:val="00F82430"/>
    <w:rsid w:val="00FD49D1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il">
    <w:name w:val="il"/>
    <w:basedOn w:val="Fuentedeprrafopredeter"/>
    <w:rsid w:val="00B93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CONSOLIDADO!$C$3</c:f>
              <c:strCache>
                <c:ptCount val="1"/>
                <c:pt idx="0">
                  <c:v>HOMBRES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CONSOLIDADO!$C$4:$C$28</c:f>
              <c:numCache>
                <c:formatCode>#,##0</c:formatCode>
                <c:ptCount val="25"/>
                <c:pt idx="0">
                  <c:v>25609</c:v>
                </c:pt>
                <c:pt idx="1">
                  <c:v>12721</c:v>
                </c:pt>
                <c:pt idx="2">
                  <c:v>9224</c:v>
                </c:pt>
                <c:pt idx="3">
                  <c:v>2785</c:v>
                </c:pt>
                <c:pt idx="4">
                  <c:v>3101</c:v>
                </c:pt>
                <c:pt idx="5">
                  <c:v>3815</c:v>
                </c:pt>
                <c:pt idx="6">
                  <c:v>1234</c:v>
                </c:pt>
                <c:pt idx="7">
                  <c:v>1866</c:v>
                </c:pt>
                <c:pt idx="8">
                  <c:v>4341</c:v>
                </c:pt>
                <c:pt idx="9">
                  <c:v>3967</c:v>
                </c:pt>
                <c:pt idx="10">
                  <c:v>628</c:v>
                </c:pt>
                <c:pt idx="11">
                  <c:v>722</c:v>
                </c:pt>
                <c:pt idx="12">
                  <c:v>116</c:v>
                </c:pt>
                <c:pt idx="13">
                  <c:v>954</c:v>
                </c:pt>
                <c:pt idx="14">
                  <c:v>117</c:v>
                </c:pt>
                <c:pt idx="15">
                  <c:v>599</c:v>
                </c:pt>
                <c:pt idx="16">
                  <c:v>791</c:v>
                </c:pt>
                <c:pt idx="17">
                  <c:v>255</c:v>
                </c:pt>
                <c:pt idx="18">
                  <c:v>355</c:v>
                </c:pt>
                <c:pt idx="19">
                  <c:v>21</c:v>
                </c:pt>
                <c:pt idx="20">
                  <c:v>275</c:v>
                </c:pt>
                <c:pt idx="21">
                  <c:v>0</c:v>
                </c:pt>
                <c:pt idx="22">
                  <c:v>4</c:v>
                </c:pt>
                <c:pt idx="23">
                  <c:v>0</c:v>
                </c:pt>
                <c:pt idx="2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DC-49A8-9A36-BBF9A9ED3A97}"/>
            </c:ext>
          </c:extLst>
        </c:ser>
        <c:ser>
          <c:idx val="1"/>
          <c:order val="1"/>
          <c:tx>
            <c:strRef>
              <c:f>CONSOLIDADO!$D$3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CONSOLIDADO!$B$4:$B$28</c:f>
              <c:strCache>
                <c:ptCount val="2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Q'EQCHI' </c:v>
                </c:pt>
                <c:pt idx="5">
                  <c:v>ACHI</c:v>
                </c:pt>
                <c:pt idx="6">
                  <c:v>POQOMCHI'</c:v>
                </c:pt>
                <c:pt idx="7">
                  <c:v>POQOMAM</c:v>
                </c:pt>
                <c:pt idx="8">
                  <c:v>XINKA</c:v>
                </c:pt>
                <c:pt idx="9">
                  <c:v>CH'ORTI'</c:v>
                </c:pt>
                <c:pt idx="10">
                  <c:v>TZ'UTUJIL</c:v>
                </c:pt>
                <c:pt idx="11">
                  <c:v>MOPÁN</c:v>
                </c:pt>
                <c:pt idx="12">
                  <c:v>AKATEKA</c:v>
                </c:pt>
                <c:pt idx="13">
                  <c:v>ITZA'</c:v>
                </c:pt>
                <c:pt idx="14">
                  <c:v>Q´ANJOB'AL</c:v>
                </c:pt>
                <c:pt idx="15">
                  <c:v>JAKALTEKA (POPTI)</c:v>
                </c:pt>
                <c:pt idx="16">
                  <c:v>GARÍFUNA </c:v>
                </c:pt>
                <c:pt idx="17">
                  <c:v>IXIL</c:v>
                </c:pt>
                <c:pt idx="18">
                  <c:v>CHUJ </c:v>
                </c:pt>
                <c:pt idx="19">
                  <c:v>CHALCHITEKA</c:v>
                </c:pt>
                <c:pt idx="20">
                  <c:v>TEKTITEKA </c:v>
                </c:pt>
                <c:pt idx="21">
                  <c:v>SAKAPULTEKA</c:v>
                </c:pt>
                <c:pt idx="22">
                  <c:v>SIPAKAPENSE</c:v>
                </c:pt>
                <c:pt idx="23">
                  <c:v>USPANTEKA</c:v>
                </c:pt>
                <c:pt idx="24">
                  <c:v>AWAKATEKA</c:v>
                </c:pt>
              </c:strCache>
            </c:strRef>
          </c:cat>
          <c:val>
            <c:numRef>
              <c:f>CONSOLIDADO!$D$4:$D$28</c:f>
              <c:numCache>
                <c:formatCode>#,##0</c:formatCode>
                <c:ptCount val="25"/>
                <c:pt idx="0">
                  <c:v>61916</c:v>
                </c:pt>
                <c:pt idx="1">
                  <c:v>55452</c:v>
                </c:pt>
                <c:pt idx="2">
                  <c:v>35066</c:v>
                </c:pt>
                <c:pt idx="3">
                  <c:v>21556</c:v>
                </c:pt>
                <c:pt idx="4">
                  <c:v>9404</c:v>
                </c:pt>
                <c:pt idx="5">
                  <c:v>8211</c:v>
                </c:pt>
                <c:pt idx="6">
                  <c:v>2548</c:v>
                </c:pt>
                <c:pt idx="7">
                  <c:v>8539</c:v>
                </c:pt>
                <c:pt idx="8">
                  <c:v>11028</c:v>
                </c:pt>
                <c:pt idx="9">
                  <c:v>7712</c:v>
                </c:pt>
                <c:pt idx="10">
                  <c:v>3775</c:v>
                </c:pt>
                <c:pt idx="11">
                  <c:v>2456</c:v>
                </c:pt>
                <c:pt idx="12">
                  <c:v>1069</c:v>
                </c:pt>
                <c:pt idx="13">
                  <c:v>2943</c:v>
                </c:pt>
                <c:pt idx="14">
                  <c:v>1376</c:v>
                </c:pt>
                <c:pt idx="15">
                  <c:v>2215</c:v>
                </c:pt>
                <c:pt idx="16">
                  <c:v>531</c:v>
                </c:pt>
                <c:pt idx="17">
                  <c:v>421</c:v>
                </c:pt>
                <c:pt idx="18">
                  <c:v>1886</c:v>
                </c:pt>
                <c:pt idx="19">
                  <c:v>582</c:v>
                </c:pt>
                <c:pt idx="20">
                  <c:v>497</c:v>
                </c:pt>
                <c:pt idx="21">
                  <c:v>4</c:v>
                </c:pt>
                <c:pt idx="22">
                  <c:v>448</c:v>
                </c:pt>
                <c:pt idx="23">
                  <c:v>4</c:v>
                </c:pt>
                <c:pt idx="24">
                  <c:v>560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DC-49A8-9A36-BBF9A9ED3A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47506128"/>
        <c:axId val="647506544"/>
        <c:axId val="0"/>
      </c:bar3DChart>
      <c:catAx>
        <c:axId val="647506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7506544"/>
        <c:crosses val="autoZero"/>
        <c:auto val="1"/>
        <c:lblAlgn val="ctr"/>
        <c:lblOffset val="100"/>
        <c:noMultiLvlLbl val="0"/>
      </c:catAx>
      <c:valAx>
        <c:axId val="647506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47506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CONSOLIDADO!$M$3</c:f>
              <c:strCache>
                <c:ptCount val="1"/>
                <c:pt idx="0">
                  <c:v>HOMBRES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CONSOLIDADO!$L$4:$L$8</c:f>
              <c:strCache>
                <c:ptCount val="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XINKA</c:v>
                </c:pt>
              </c:strCache>
            </c:strRef>
          </c:cat>
          <c:val>
            <c:numRef>
              <c:f>CONSOLIDADO!$M$4:$M$8</c:f>
              <c:numCache>
                <c:formatCode>#,##0</c:formatCode>
                <c:ptCount val="5"/>
                <c:pt idx="0">
                  <c:v>25609</c:v>
                </c:pt>
                <c:pt idx="1">
                  <c:v>12721</c:v>
                </c:pt>
                <c:pt idx="2">
                  <c:v>9224</c:v>
                </c:pt>
                <c:pt idx="3">
                  <c:v>2785</c:v>
                </c:pt>
                <c:pt idx="4">
                  <c:v>4341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1A-4337-8765-AF78A09AFB30}"/>
            </c:ext>
          </c:extLst>
        </c:ser>
        <c:ser>
          <c:idx val="1"/>
          <c:order val="1"/>
          <c:tx>
            <c:strRef>
              <c:f>CONSOLIDADO!$N$3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CONSOLIDADO!$L$4:$L$8</c:f>
              <c:strCache>
                <c:ptCount val="5"/>
                <c:pt idx="0">
                  <c:v>LADINO</c:v>
                </c:pt>
                <c:pt idx="1">
                  <c:v>K'ICHE'</c:v>
                </c:pt>
                <c:pt idx="2">
                  <c:v>MAM </c:v>
                </c:pt>
                <c:pt idx="3">
                  <c:v>KAQCHIKEL</c:v>
                </c:pt>
                <c:pt idx="4">
                  <c:v>XINKA</c:v>
                </c:pt>
              </c:strCache>
            </c:strRef>
          </c:cat>
          <c:val>
            <c:numRef>
              <c:f>CONSOLIDADO!$N$4:$N$8</c:f>
              <c:numCache>
                <c:formatCode>#,##0</c:formatCode>
                <c:ptCount val="5"/>
                <c:pt idx="0">
                  <c:v>61916</c:v>
                </c:pt>
                <c:pt idx="1">
                  <c:v>55452</c:v>
                </c:pt>
                <c:pt idx="2">
                  <c:v>35066</c:v>
                </c:pt>
                <c:pt idx="3">
                  <c:v>21556</c:v>
                </c:pt>
                <c:pt idx="4">
                  <c:v>11028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1A-4337-8765-AF78A09AFB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8504096"/>
        <c:axId val="1818504512"/>
      </c:barChart>
      <c:catAx>
        <c:axId val="1818504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18504512"/>
        <c:crosses val="autoZero"/>
        <c:auto val="1"/>
        <c:lblAlgn val="ctr"/>
        <c:lblOffset val="100"/>
        <c:noMultiLvlLbl val="0"/>
      </c:catAx>
      <c:valAx>
        <c:axId val="181850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18504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CONSOLIDADO!$R$4:$R$8</c:f>
              <c:strCache>
                <c:ptCount val="5"/>
                <c:pt idx="0">
                  <c:v>CHALCHITEKA</c:v>
                </c:pt>
                <c:pt idx="1">
                  <c:v>AWAKATEKA</c:v>
                </c:pt>
                <c:pt idx="2">
                  <c:v>SIPAKAPENSE</c:v>
                </c:pt>
                <c:pt idx="3">
                  <c:v>USPANTEKA</c:v>
                </c:pt>
                <c:pt idx="4">
                  <c:v>SAKAPULTEKA</c:v>
                </c:pt>
              </c:strCache>
            </c:strRef>
          </c:cat>
          <c:val>
            <c:numRef>
              <c:f>CONSOLIDADO!$S$4:$S$8</c:f>
              <c:numCache>
                <c:formatCode>General</c:formatCode>
                <c:ptCount val="5"/>
                <c:pt idx="0">
                  <c:v>21</c:v>
                </c:pt>
                <c:pt idx="1">
                  <c:v>11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31-4086-B753-00D2876785DD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CONSOLIDADO!$R$4:$R$8</c:f>
              <c:strCache>
                <c:ptCount val="5"/>
                <c:pt idx="0">
                  <c:v>CHALCHITEKA</c:v>
                </c:pt>
                <c:pt idx="1">
                  <c:v>AWAKATEKA</c:v>
                </c:pt>
                <c:pt idx="2">
                  <c:v>SIPAKAPENSE</c:v>
                </c:pt>
                <c:pt idx="3">
                  <c:v>USPANTEKA</c:v>
                </c:pt>
                <c:pt idx="4">
                  <c:v>SAKAPULTEKA</c:v>
                </c:pt>
              </c:strCache>
            </c:strRef>
          </c:cat>
          <c:val>
            <c:numRef>
              <c:f>CONSOLIDADO!$T$4:$T$8</c:f>
              <c:numCache>
                <c:formatCode>General</c:formatCode>
                <c:ptCount val="5"/>
                <c:pt idx="0">
                  <c:v>582</c:v>
                </c:pt>
                <c:pt idx="1">
                  <c:v>560</c:v>
                </c:pt>
                <c:pt idx="2">
                  <c:v>448</c:v>
                </c:pt>
                <c:pt idx="3">
                  <c:v>4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31-4086-B753-00D2876785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22939424"/>
        <c:axId val="1622933600"/>
      </c:barChart>
      <c:catAx>
        <c:axId val="1622939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622933600"/>
        <c:crosses val="autoZero"/>
        <c:auto val="1"/>
        <c:lblAlgn val="ctr"/>
        <c:lblOffset val="100"/>
        <c:noMultiLvlLbl val="0"/>
      </c:catAx>
      <c:valAx>
        <c:axId val="1622933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622939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671-4668-973B-C449630887D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671-4668-973B-C449630887D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CONSOLIDADO!$C$32:$D$32</c:f>
              <c:strCache>
                <c:ptCount val="2"/>
                <c:pt idx="0">
                  <c:v>HOMBRES </c:v>
                </c:pt>
                <c:pt idx="1">
                  <c:v>MUJERES</c:v>
                </c:pt>
              </c:strCache>
            </c:strRef>
          </c:cat>
          <c:val>
            <c:numRef>
              <c:f>CONSOLIDADO!$C$33:$D$33</c:f>
              <c:numCache>
                <c:formatCode>General</c:formatCode>
                <c:ptCount val="2"/>
                <c:pt idx="0">
                  <c:v>73511</c:v>
                </c:pt>
                <c:pt idx="1">
                  <c:v>240199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671-4668-973B-C449630887D8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Perdomo</dc:creator>
  <cp:keywords/>
  <dc:description/>
  <cp:lastModifiedBy>Sandra Patricia Montavan Fuentes</cp:lastModifiedBy>
  <cp:revision>2</cp:revision>
  <cp:lastPrinted>2023-03-21T22:20:00Z</cp:lastPrinted>
  <dcterms:created xsi:type="dcterms:W3CDTF">2023-05-25T18:15:00Z</dcterms:created>
  <dcterms:modified xsi:type="dcterms:W3CDTF">2023-05-25T18:15:00Z</dcterms:modified>
</cp:coreProperties>
</file>